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08" w:rsidRDefault="004E3508" w:rsidP="004E3508">
      <w:r>
        <w:t>3</w:t>
      </w:r>
      <w:r w:rsidRPr="000558EA">
        <w:rPr>
          <w:vertAlign w:val="superscript"/>
        </w:rPr>
        <w:t>e</w:t>
      </w:r>
      <w:r>
        <w:t xml:space="preserve"> ANNÉE</w:t>
      </w:r>
    </w:p>
    <w:tbl>
      <w:tblPr>
        <w:tblStyle w:val="Grilledutableau"/>
        <w:tblW w:w="11199" w:type="dxa"/>
        <w:tblInd w:w="-1072" w:type="dxa"/>
        <w:tblLook w:val="04A0" w:firstRow="1" w:lastRow="0" w:firstColumn="1" w:lastColumn="0" w:noHBand="0" w:noVBand="1"/>
      </w:tblPr>
      <w:tblGrid>
        <w:gridCol w:w="1456"/>
        <w:gridCol w:w="9743"/>
      </w:tblGrid>
      <w:tr w:rsidR="004E3508" w:rsidRPr="002F3C77" w:rsidTr="004E3508">
        <w:tc>
          <w:tcPr>
            <w:tcW w:w="1456" w:type="dxa"/>
          </w:tcPr>
          <w:p w:rsidR="004E3508" w:rsidRPr="002F3C77" w:rsidRDefault="004E3508" w:rsidP="000E504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Quantité demandée</w:t>
            </w:r>
          </w:p>
        </w:tc>
        <w:tc>
          <w:tcPr>
            <w:tcW w:w="9743" w:type="dxa"/>
          </w:tcPr>
          <w:p w:rsidR="004E3508" w:rsidRPr="002F3C77" w:rsidRDefault="004E3508" w:rsidP="000E5040">
            <w:pPr>
              <w:jc w:val="center"/>
              <w:rPr>
                <w:b/>
                <w:sz w:val="28"/>
                <w:szCs w:val="28"/>
              </w:rPr>
            </w:pPr>
            <w:r w:rsidRPr="002F3C77">
              <w:rPr>
                <w:b/>
                <w:sz w:val="28"/>
                <w:szCs w:val="28"/>
              </w:rPr>
              <w:t>Description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CAHIER à anneaux 1’’ bleu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CAHIER à anneaux 1’’ rouge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3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CAHIER interligné (3 trous, No. 12-692) 40 pages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3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CAHIER interligné pointillé  8 ½’’ x 11’’(No. ECO104) 40 pages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CISEAU 6’’ à bouts semi-pointus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3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COLLE en bâton 40 gr.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24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CRAYON à mine noire HB (</w:t>
            </w:r>
            <w:r w:rsidRPr="00A303E5">
              <w:rPr>
                <w:b/>
              </w:rPr>
              <w:t>svp tailler tous les crayons</w:t>
            </w:r>
            <w:r w:rsidRPr="00A303E5">
              <w:t>)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24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CRAYON couleur de bois (</w:t>
            </w:r>
            <w:r w:rsidRPr="00A303E5">
              <w:rPr>
                <w:b/>
              </w:rPr>
              <w:t>svp tailler tous les crayons et les mettre dans un étui</w:t>
            </w:r>
            <w:r w:rsidRPr="00A303E5">
              <w:t>)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16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CRAYON feutre à trait large (Marqueur) couleurs originales </w:t>
            </w:r>
            <w:r w:rsidRPr="00A303E5">
              <w:rPr>
                <w:b/>
              </w:rPr>
              <w:t>(à mettre dans un étui)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DUO-TANG en plastique jaune (3 attaches) :  svp identifier </w:t>
            </w:r>
            <w:r w:rsidRPr="00A303E5">
              <w:rPr>
                <w:rFonts w:cstheme="minorHAnsi"/>
              </w:rPr>
              <w:t>“M</w:t>
            </w:r>
            <w:r w:rsidRPr="00A303E5">
              <w:t>usique</w:t>
            </w:r>
            <w:r w:rsidRPr="00A303E5">
              <w:rPr>
                <w:rFonts w:cstheme="minorHAnsi"/>
              </w:rPr>
              <w:t>”</w:t>
            </w:r>
            <w:r w:rsidRPr="00A303E5">
              <w:t xml:space="preserve">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DUO-TANG en plastique bleu (3 attaches) : svp identifier </w:t>
            </w:r>
            <w:r w:rsidRPr="00A303E5">
              <w:rPr>
                <w:rFonts w:cstheme="minorHAnsi"/>
              </w:rPr>
              <w:t>“</w:t>
            </w:r>
            <w:r w:rsidRPr="00A303E5">
              <w:t>Informatique</w:t>
            </w:r>
            <w:r w:rsidRPr="00A303E5">
              <w:rPr>
                <w:rFonts w:cstheme="minorHAnsi"/>
              </w:rPr>
              <w:t>”</w:t>
            </w:r>
            <w:r w:rsidRPr="00A303E5">
              <w:t xml:space="preserve">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DUO-TANG en plastique mauve (3 attaches) :  svp identifier </w:t>
            </w:r>
            <w:r w:rsidRPr="00A303E5">
              <w:rPr>
                <w:rFonts w:cstheme="minorHAnsi"/>
              </w:rPr>
              <w:t>“L</w:t>
            </w:r>
            <w:r w:rsidRPr="00A303E5">
              <w:t>ecture étudiée</w:t>
            </w:r>
            <w:r w:rsidRPr="00A303E5">
              <w:rPr>
                <w:rFonts w:cstheme="minorHAnsi"/>
              </w:rPr>
              <w:t>”</w:t>
            </w:r>
            <w:r w:rsidRPr="00A303E5">
              <w:t xml:space="preserve">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3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DUO-TANG en plastique rouge (3 attaches) : svp identifier </w:t>
            </w:r>
            <w:r w:rsidRPr="00A303E5">
              <w:rPr>
                <w:rFonts w:cstheme="minorHAnsi"/>
              </w:rPr>
              <w:t>“É</w:t>
            </w:r>
            <w:r w:rsidRPr="00A303E5">
              <w:t>valuations</w:t>
            </w:r>
            <w:r w:rsidRPr="00A303E5">
              <w:rPr>
                <w:rFonts w:ascii="Calibri" w:hAnsi="Calibri" w:cs="Calibri"/>
              </w:rPr>
              <w:t>”</w:t>
            </w:r>
            <w:r w:rsidRPr="00A303E5">
              <w:t xml:space="preserve">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DUO-TANG en plastique vert (3 attaches) : svp identifier </w:t>
            </w:r>
            <w:r w:rsidRPr="00A303E5">
              <w:rPr>
                <w:rFonts w:cstheme="minorHAnsi"/>
              </w:rPr>
              <w:t>“É</w:t>
            </w:r>
            <w:r w:rsidRPr="00A303E5">
              <w:t>tudes</w:t>
            </w:r>
            <w:r w:rsidRPr="00A303E5">
              <w:rPr>
                <w:rFonts w:cstheme="minorHAnsi"/>
              </w:rPr>
              <w:t>”</w:t>
            </w:r>
            <w:r w:rsidRPr="00A303E5">
              <w:t xml:space="preserve">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3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ÉTUI à crayons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4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GOMME à effacer blanche (</w:t>
            </w:r>
            <w:r w:rsidRPr="00A303E5">
              <w:rPr>
                <w:b/>
              </w:rPr>
              <w:t>à couper en deux</w:t>
            </w:r>
            <w:r w:rsidRPr="00A303E5">
              <w:t>)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10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PROTÈGE feuille transparent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RÈGLE rigide plastique (métrique seulement)  30 cm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5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SÉPARATEUR à onglets pour cahier à anneaux bleu </w:t>
            </w:r>
            <w:r w:rsidRPr="00A303E5">
              <w:rPr>
                <w:b/>
              </w:rPr>
              <w:t>(SVP identifier : français, math, ECR, ateliers, autres)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3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STYLO à encre rouge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3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 xml:space="preserve">SURLIGNEUR de différentes couleurs au choix 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Pr="00A303E5" w:rsidRDefault="004E3508" w:rsidP="000E5040">
            <w:r w:rsidRPr="00A303E5">
              <w:t>TAILLE-CRAYON avec réceptacle pouvant être vissé</w:t>
            </w:r>
          </w:p>
        </w:tc>
      </w:tr>
      <w:tr w:rsidR="004E3508" w:rsidRPr="00A303E5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 xml:space="preserve"> </w:t>
            </w:r>
          </w:p>
        </w:tc>
        <w:tc>
          <w:tcPr>
            <w:tcW w:w="9743" w:type="dxa"/>
          </w:tcPr>
          <w:p w:rsidR="004E3508" w:rsidRPr="00A303E5" w:rsidRDefault="004E3508" w:rsidP="000E5040">
            <w:pPr>
              <w:rPr>
                <w:b/>
              </w:rPr>
            </w:pPr>
            <w:r w:rsidRPr="00A303E5">
              <w:rPr>
                <w:b/>
              </w:rPr>
              <w:t>LES OBJETS QUI SUIVENT SONT FACULTATIFS ET SUGGÉRÉS POUR DES RAISONS D’HYGIÈNE</w:t>
            </w:r>
          </w:p>
        </w:tc>
      </w:tr>
      <w:tr w:rsidR="004E3508" w:rsidTr="004E3508">
        <w:tc>
          <w:tcPr>
            <w:tcW w:w="1456" w:type="dxa"/>
          </w:tcPr>
          <w:p w:rsidR="004E3508" w:rsidRPr="00A303E5" w:rsidRDefault="004E3508" w:rsidP="000E5040">
            <w:pPr>
              <w:jc w:val="center"/>
            </w:pPr>
            <w:r w:rsidRPr="00A303E5">
              <w:t>1</w:t>
            </w:r>
          </w:p>
        </w:tc>
        <w:tc>
          <w:tcPr>
            <w:tcW w:w="9743" w:type="dxa"/>
          </w:tcPr>
          <w:p w:rsidR="004E3508" w:rsidRDefault="004E3508" w:rsidP="000E5040">
            <w:r w:rsidRPr="00A303E5">
              <w:t>FLÛTE à bec</w:t>
            </w:r>
          </w:p>
        </w:tc>
      </w:tr>
    </w:tbl>
    <w:p w:rsidR="004E3508" w:rsidRDefault="004E3508" w:rsidP="004E3508"/>
    <w:p w:rsidR="00233027" w:rsidRPr="00851BCB" w:rsidRDefault="00233027" w:rsidP="00233027"/>
    <w:p w:rsidR="00233027" w:rsidRDefault="00233027" w:rsidP="00233027"/>
    <w:p w:rsidR="00121143" w:rsidRDefault="00121143" w:rsidP="00121143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7B7152" w:rsidRDefault="007B7152"/>
    <w:sectPr w:rsidR="007B7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AE" w:rsidRDefault="00AE7CAE" w:rsidP="00AE7CAE">
      <w:pPr>
        <w:spacing w:after="0" w:line="240" w:lineRule="auto"/>
      </w:pPr>
      <w:r>
        <w:separator/>
      </w:r>
    </w:p>
  </w:endnote>
  <w:end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Default="00AE7CAE" w:rsidP="00AE7CAE">
    <w:pPr>
      <w:pStyle w:val="Pieddepage"/>
    </w:pPr>
    <w:r>
      <w:t>S.V.P. identifier chaque article au nom de l’enfant. Merci.</w:t>
    </w:r>
  </w:p>
  <w:p w:rsidR="00AE7CAE" w:rsidRDefault="00AE7C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AE" w:rsidRDefault="00AE7CAE" w:rsidP="00AE7CAE">
      <w:pPr>
        <w:spacing w:after="0" w:line="240" w:lineRule="auto"/>
      </w:pPr>
      <w:r>
        <w:separator/>
      </w:r>
    </w:p>
  </w:footnote>
  <w:foot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>ÉCOLE MARGUERITE-BOURGEOYS</w:t>
    </w:r>
  </w:p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 xml:space="preserve">ARTICLES SCOLAIRES </w:t>
    </w:r>
    <w:r>
      <w:rPr>
        <w:b/>
        <w:sz w:val="24"/>
        <w:szCs w:val="24"/>
      </w:rPr>
      <w:t>2020-2021</w:t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9pt;visibility:visible">
          <v:imagedata r:id="rId1" r:href="rId2"/>
        </v:shape>
      </w:pict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</w:p>
  <w:p w:rsidR="00AE7CAE" w:rsidRDefault="00AE7CAE" w:rsidP="00AE7CAE">
    <w:pPr>
      <w:pStyle w:val="En-tte"/>
    </w:pPr>
  </w:p>
  <w:p w:rsidR="00AE7CAE" w:rsidRDefault="00AE7C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3161"/>
    <w:multiLevelType w:val="hybridMultilevel"/>
    <w:tmpl w:val="47505058"/>
    <w:lvl w:ilvl="0" w:tplc="260A9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E"/>
    <w:rsid w:val="00121143"/>
    <w:rsid w:val="00233027"/>
    <w:rsid w:val="004E3508"/>
    <w:rsid w:val="007B7152"/>
    <w:rsid w:val="00A10776"/>
    <w:rsid w:val="00A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7510-2684-4617-B1DD-932D3E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08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CAE"/>
  </w:style>
  <w:style w:type="paragraph" w:styleId="Pieddepage">
    <w:name w:val="footer"/>
    <w:basedOn w:val="Normal"/>
    <w:link w:val="Pieddepag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CAE"/>
  </w:style>
  <w:style w:type="table" w:styleId="Grilledutableau">
    <w:name w:val="Table Grid"/>
    <w:basedOn w:val="TableauNormal"/>
    <w:uiPriority w:val="39"/>
    <w:rsid w:val="00AE7CAE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10776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72F6.ED610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Décarie12</dc:creator>
  <cp:keywords/>
  <dc:description/>
  <cp:lastModifiedBy>Marilou Décarie12</cp:lastModifiedBy>
  <cp:revision>2</cp:revision>
  <dcterms:created xsi:type="dcterms:W3CDTF">2020-06-22T14:13:00Z</dcterms:created>
  <dcterms:modified xsi:type="dcterms:W3CDTF">2020-06-22T14:13:00Z</dcterms:modified>
</cp:coreProperties>
</file>